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B17" w:rsidRDefault="00D25B17" w:rsidP="00D25B1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Муниципальное бюджетное общеобразовательное учреждение</w:t>
      </w:r>
    </w:p>
    <w:p w:rsidR="00D25B17" w:rsidRDefault="00D25B17" w:rsidP="00D25B1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«Средняя общеобразовательная школа №12»</w:t>
      </w:r>
    </w:p>
    <w:p w:rsidR="00D25B17" w:rsidRDefault="00D25B17" w:rsidP="00D25B1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Села Куршава Андроповского округа</w:t>
      </w:r>
    </w:p>
    <w:p w:rsidR="00D25B17" w:rsidRDefault="00D25B17" w:rsidP="00D25B1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от 20  января 2025 года              ПРИКАЗ № 18              с.Куршава</w:t>
      </w:r>
    </w:p>
    <w:p w:rsidR="00D25B17" w:rsidRDefault="00D25B17" w:rsidP="00D25B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Об утверждении списка учебников, учебных пособий, учебно-методических материалов, обеспечивающих реализацию образовательных программ общего образования на 2024-2025учебном году.</w:t>
      </w:r>
    </w:p>
    <w:p w:rsidR="00D25B17" w:rsidRPr="00D25B17" w:rsidRDefault="00D25B17" w:rsidP="00D25B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 целях обеспечения МБОУ СОШ №12 с. Куршава учебниками,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учебными        пособиями, учебно-методическими материалами на 2025-2026 учебный год на основании приказа Министерства образования и науки РФ от 31 марта 2014г. №253 ( С изменениями на 26 января 2016 года 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образования», приказ Министерство просвещения Российской Федерации №632 от 22.10.2019г. 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сформированный приказом Министерства просвещения Российской Федерации от 28 декабря 2018г. №345) Положения о порядке обеспечения учебниками, учебными пособиями ,учебно-методическими материалами учащихся МБОУ СОШ №12 и решения Педагогического Совета МБОУ СОШ №12 (протокол №5 от 20.01.2025</w:t>
      </w:r>
      <w:r w:rsidRPr="00BB6348">
        <w:rPr>
          <w:rFonts w:ascii="Times New Roman" w:hAnsi="Times New Roman" w:cs="Times New Roman"/>
          <w:sz w:val="24"/>
          <w:szCs w:val="24"/>
        </w:rPr>
        <w:t>г.)</w:t>
      </w:r>
    </w:p>
    <w:p w:rsidR="00D25B17" w:rsidRDefault="00D25B17" w:rsidP="00D25B17">
      <w:r>
        <w:rPr>
          <w:rFonts w:ascii="Times New Roman" w:hAnsi="Times New Roman" w:cs="Times New Roman"/>
          <w:sz w:val="24"/>
          <w:szCs w:val="24"/>
        </w:rPr>
        <w:t>ПРИКАЗЫВАЮ:</w:t>
      </w:r>
    </w:p>
    <w:p w:rsidR="00D25B17" w:rsidRDefault="00D25B17" w:rsidP="00D25B17">
      <w:pPr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Утвердить «Список учебников, учебных пособий, учебно-методических материалов, обеспечивающих реализацию образовательных программ общего образования в 2025-2026 учебном году» (Приложение1).</w:t>
      </w:r>
    </w:p>
    <w:p w:rsidR="00D25B17" w:rsidRDefault="00D25B17" w:rsidP="00D25B17">
      <w:pPr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Педагогическому коллективу использовать в образовательном процессе только утвержденные настоящим приказом учебники, учебные пособия, учебно-методические материалы.</w:t>
      </w:r>
    </w:p>
    <w:p w:rsidR="00D25B17" w:rsidRDefault="00D25B17" w:rsidP="00D25B17">
      <w:pPr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Заместителю директора по УВР Крапивко Л.А., библиотекарю Сулеймановой П.М.контролировать использование учебников, учебных пособий, учебно-методических материалов согласно утвержденному списку.</w:t>
      </w:r>
    </w:p>
    <w:p w:rsidR="00D25B17" w:rsidRDefault="00D25B17" w:rsidP="00D25B17">
      <w:pPr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Классным руководителям проинформировать родителей о порядке обеспечения, учащихся учебниками в предстоящем учебном году.</w:t>
      </w:r>
    </w:p>
    <w:p w:rsidR="00D25B17" w:rsidRDefault="00D25B17" w:rsidP="00D25B17">
      <w:pPr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Библиотекарю Сулеймановой П.М.разместить список учебников на официальном сайте ОО в срок до 01.02.2025г. Разместить «Список учебников, учебных пособий, учебно-методических материалов, обеспечивающих реализацию образовательных программ общего образования» на официальном сайте образовательного учреждения. Проинформировать родителей о порядке обеспечения, учащихся учебниками в предстоящем учебном году.</w:t>
      </w:r>
    </w:p>
    <w:p w:rsidR="00D25B17" w:rsidRDefault="00D25B17" w:rsidP="00D25B17">
      <w:pPr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Библиотекарю Сулеймановой П.М.до 31.10.2025 года организовать и провести мониторинг по обеспеченности учебниками, учебными пособиями, учебно-методическими материалами, обеспечивающими реализацию образовательных программ общего образования на 2025-2026 учебный год.</w:t>
      </w:r>
    </w:p>
    <w:p w:rsidR="009F20E1" w:rsidRDefault="009F20E1" w:rsidP="009F20E1">
      <w:pPr>
        <w:pStyle w:val="a3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>
            <wp:extent cx="6042660" cy="8310316"/>
            <wp:effectExtent l="19050" t="0" r="0" b="0"/>
            <wp:docPr id="1" name="Рисунок 1" descr="C:\Users\Патимат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336" cy="831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E04" w:rsidRDefault="00983E04"/>
    <w:p w:rsidR="009F20E1" w:rsidRDefault="009F20E1"/>
    <w:p w:rsidR="009F20E1" w:rsidRDefault="009F20E1" w:rsidP="009F20E1">
      <w:pPr>
        <w:pStyle w:val="a3"/>
      </w:pPr>
      <w:r>
        <w:rPr>
          <w:noProof/>
        </w:rPr>
        <w:lastRenderedPageBreak/>
        <w:drawing>
          <wp:inline distT="0" distB="0" distL="0" distR="0">
            <wp:extent cx="6111405" cy="8404860"/>
            <wp:effectExtent l="19050" t="0" r="3645" b="0"/>
            <wp:docPr id="4" name="Рисунок 4" descr="C:\Users\Патимат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тимат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05" cy="840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0E1" w:rsidRDefault="009F20E1"/>
    <w:p w:rsidR="009F20E1" w:rsidRDefault="009F20E1"/>
    <w:p w:rsidR="00A12F52" w:rsidRDefault="00A12F52" w:rsidP="00A12F52">
      <w:pPr>
        <w:pStyle w:val="a3"/>
      </w:pPr>
      <w:r>
        <w:rPr>
          <w:noProof/>
        </w:rPr>
        <w:lastRenderedPageBreak/>
        <w:drawing>
          <wp:inline distT="0" distB="0" distL="0" distR="0">
            <wp:extent cx="5962650" cy="8200280"/>
            <wp:effectExtent l="19050" t="0" r="0" b="0"/>
            <wp:docPr id="7" name="Рисунок 7" descr="C:\Users\Патимат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тимат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426" cy="819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9F6" w:rsidRDefault="00F439F6" w:rsidP="00A12F52">
      <w:pPr>
        <w:pStyle w:val="a3"/>
      </w:pPr>
    </w:p>
    <w:p w:rsidR="00F439F6" w:rsidRDefault="00F439F6" w:rsidP="00A12F52">
      <w:pPr>
        <w:pStyle w:val="a3"/>
      </w:pPr>
    </w:p>
    <w:p w:rsidR="00F439F6" w:rsidRDefault="00F439F6" w:rsidP="00F439F6">
      <w:pPr>
        <w:pStyle w:val="a3"/>
      </w:pPr>
      <w:r>
        <w:rPr>
          <w:noProof/>
        </w:rPr>
        <w:lastRenderedPageBreak/>
        <w:drawing>
          <wp:inline distT="0" distB="0" distL="0" distR="0">
            <wp:extent cx="6249625" cy="8594947"/>
            <wp:effectExtent l="19050" t="0" r="0" b="0"/>
            <wp:docPr id="10" name="Рисунок 10" descr="C:\Users\Патимат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тимат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401" cy="859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9F6" w:rsidRDefault="00F439F6" w:rsidP="00A12F52">
      <w:pPr>
        <w:pStyle w:val="a3"/>
      </w:pPr>
    </w:p>
    <w:p w:rsidR="00246DF4" w:rsidRDefault="00246DF4" w:rsidP="00246DF4">
      <w:pPr>
        <w:pStyle w:val="a3"/>
      </w:pPr>
      <w:r>
        <w:rPr>
          <w:noProof/>
        </w:rPr>
        <w:lastRenderedPageBreak/>
        <w:drawing>
          <wp:inline distT="0" distB="0" distL="0" distR="0">
            <wp:extent cx="6027842" cy="8289937"/>
            <wp:effectExtent l="19050" t="0" r="0" b="0"/>
            <wp:docPr id="13" name="Рисунок 13" descr="C:\Users\Патимат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тимат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68" cy="829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0E1" w:rsidRDefault="009F20E1"/>
    <w:p w:rsidR="00197724" w:rsidRDefault="00197724"/>
    <w:p w:rsidR="00197724" w:rsidRDefault="00197724" w:rsidP="00197724">
      <w:pPr>
        <w:pStyle w:val="a3"/>
      </w:pPr>
      <w:r>
        <w:rPr>
          <w:noProof/>
        </w:rPr>
        <w:lastRenderedPageBreak/>
        <w:drawing>
          <wp:inline distT="0" distB="0" distL="0" distR="0">
            <wp:extent cx="6067080" cy="8343900"/>
            <wp:effectExtent l="19050" t="0" r="0" b="0"/>
            <wp:docPr id="16" name="Рисунок 16" descr="C:\Users\Патимат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атимат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950" cy="834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3A" w:rsidRDefault="005B293A" w:rsidP="00197724">
      <w:pPr>
        <w:pStyle w:val="a3"/>
      </w:pPr>
    </w:p>
    <w:p w:rsidR="005B293A" w:rsidRDefault="005B293A" w:rsidP="00197724">
      <w:pPr>
        <w:pStyle w:val="a3"/>
      </w:pPr>
    </w:p>
    <w:p w:rsidR="005B293A" w:rsidRDefault="005B293A" w:rsidP="005B293A">
      <w:pPr>
        <w:pStyle w:val="a3"/>
      </w:pPr>
      <w:r>
        <w:rPr>
          <w:noProof/>
        </w:rPr>
        <w:lastRenderedPageBreak/>
        <w:drawing>
          <wp:inline distT="0" distB="0" distL="0" distR="0">
            <wp:extent cx="5726430" cy="7875414"/>
            <wp:effectExtent l="19050" t="0" r="7620" b="0"/>
            <wp:docPr id="19" name="Рисунок 19" descr="C:\Users\Патимат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атимат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596" cy="787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5E" w:rsidRDefault="00A52B5E" w:rsidP="005B293A">
      <w:pPr>
        <w:pStyle w:val="a3"/>
      </w:pPr>
    </w:p>
    <w:p w:rsidR="00A52B5E" w:rsidRDefault="00A52B5E" w:rsidP="005B293A">
      <w:pPr>
        <w:pStyle w:val="a3"/>
      </w:pPr>
    </w:p>
    <w:p w:rsidR="00A52B5E" w:rsidRDefault="00A52B5E" w:rsidP="005B293A">
      <w:pPr>
        <w:pStyle w:val="a3"/>
      </w:pPr>
    </w:p>
    <w:p w:rsidR="00A52B5E" w:rsidRDefault="00A52B5E" w:rsidP="00A52B5E">
      <w:pPr>
        <w:pStyle w:val="a3"/>
      </w:pPr>
      <w:r>
        <w:rPr>
          <w:noProof/>
        </w:rPr>
        <w:lastRenderedPageBreak/>
        <w:drawing>
          <wp:inline distT="0" distB="0" distL="0" distR="0">
            <wp:extent cx="6183434" cy="8503920"/>
            <wp:effectExtent l="19050" t="0" r="7816" b="0"/>
            <wp:docPr id="22" name="Рисунок 22" descr="C:\Users\Патимат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атимат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802" cy="850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5E" w:rsidRDefault="00A52B5E" w:rsidP="005B293A">
      <w:pPr>
        <w:pStyle w:val="a3"/>
      </w:pPr>
    </w:p>
    <w:p w:rsidR="005B293A" w:rsidRDefault="005B293A" w:rsidP="00197724">
      <w:pPr>
        <w:pStyle w:val="a3"/>
      </w:pPr>
    </w:p>
    <w:tbl>
      <w:tblPr>
        <w:tblW w:w="9795" w:type="dxa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351"/>
        <w:gridCol w:w="2704"/>
        <w:gridCol w:w="4071"/>
        <w:gridCol w:w="1669"/>
      </w:tblGrid>
      <w:tr w:rsidR="00A52B5E" w:rsidTr="00C33178">
        <w:trPr>
          <w:trHeight w:val="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2B5E" w:rsidRDefault="00A52B5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1.2.7.2.3.3.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2B5E" w:rsidRDefault="00A52B5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 А.Т.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2B5E" w:rsidRDefault="00A52B5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2B5E" w:rsidRDefault="00A52B5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A52B5E" w:rsidTr="00C33178">
        <w:trPr>
          <w:trHeight w:val="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2B5E" w:rsidRDefault="00A52B5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1.2.5.1.1.3.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2B5E" w:rsidRDefault="00A52B5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Питерских А.С.,</w:t>
            </w:r>
          </w:p>
          <w:p w:rsidR="00A52B5E" w:rsidRDefault="00A52B5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Гуров Г.Е.(под ред. Неменского Б.М.)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2B5E" w:rsidRDefault="00A52B5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Дизайн и архитектура в жизни человека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2B5E" w:rsidRDefault="00A52B5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A52B5E" w:rsidTr="00C33178">
        <w:trPr>
          <w:trHeight w:val="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2B5E" w:rsidRDefault="00A52B5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1.2.5.2.2.3.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2B5E" w:rsidRDefault="00A52B5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Науменко Т.И. Алеев В.В.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2B5E" w:rsidRDefault="00A52B5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2B5E" w:rsidRDefault="00A52B5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</w:t>
            </w:r>
          </w:p>
        </w:tc>
      </w:tr>
      <w:tr w:rsidR="00A52B5E" w:rsidTr="00C33178">
        <w:trPr>
          <w:trHeight w:val="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2B5E" w:rsidRDefault="00A52B5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1.2.7.1.2.1.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2B5E" w:rsidRDefault="00A52B5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Лях В.И.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2B5E" w:rsidRDefault="00A52B5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2B5E" w:rsidRDefault="00A52B5E" w:rsidP="00C331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</w:tbl>
    <w:p w:rsidR="00A52B5E" w:rsidRDefault="00A52B5E" w:rsidP="00A52B5E"/>
    <w:p w:rsidR="00A52B5E" w:rsidRDefault="00A52B5E" w:rsidP="00A52B5E">
      <w:pPr>
        <w:jc w:val="right"/>
      </w:pPr>
    </w:p>
    <w:p w:rsidR="00A52B5E" w:rsidRDefault="00A52B5E" w:rsidP="00A52B5E">
      <w:pPr>
        <w:jc w:val="right"/>
      </w:pPr>
    </w:p>
    <w:p w:rsidR="00A52B5E" w:rsidRDefault="00A52B5E" w:rsidP="00A52B5E">
      <w:pPr>
        <w:jc w:val="right"/>
      </w:pPr>
    </w:p>
    <w:p w:rsidR="00A52B5E" w:rsidRDefault="00A52B5E" w:rsidP="00A52B5E">
      <w:pPr>
        <w:jc w:val="right"/>
      </w:pPr>
    </w:p>
    <w:p w:rsidR="00A52B5E" w:rsidRDefault="00A52B5E" w:rsidP="00A52B5E">
      <w:pPr>
        <w:jc w:val="right"/>
      </w:pPr>
    </w:p>
    <w:p w:rsidR="00A52B5E" w:rsidRDefault="00A52B5E" w:rsidP="00A52B5E"/>
    <w:p w:rsidR="00A52B5E" w:rsidRDefault="00A52B5E" w:rsidP="00A52B5E"/>
    <w:p w:rsidR="00A52B5E" w:rsidRDefault="00A52B5E" w:rsidP="00A52B5E"/>
    <w:p w:rsidR="00A52B5E" w:rsidRDefault="00A52B5E" w:rsidP="00197724">
      <w:pPr>
        <w:pStyle w:val="a3"/>
      </w:pPr>
    </w:p>
    <w:p w:rsidR="00197724" w:rsidRDefault="00197724"/>
    <w:p w:rsidR="00A74B9F" w:rsidRDefault="00A74B9F"/>
    <w:p w:rsidR="00A74B9F" w:rsidRDefault="00A74B9F"/>
    <w:p w:rsidR="00A74B9F" w:rsidRDefault="00A74B9F"/>
    <w:p w:rsidR="00A74B9F" w:rsidRDefault="00A74B9F"/>
    <w:p w:rsidR="00A74B9F" w:rsidRDefault="00A74B9F"/>
    <w:p w:rsidR="00A74B9F" w:rsidRDefault="00A74B9F"/>
    <w:p w:rsidR="00A74B9F" w:rsidRDefault="00A74B9F"/>
    <w:p w:rsidR="00A74B9F" w:rsidRDefault="00A74B9F"/>
    <w:p w:rsidR="00A74B9F" w:rsidRDefault="00A74B9F"/>
    <w:p w:rsidR="00A74B9F" w:rsidRDefault="00A74B9F"/>
    <w:p w:rsidR="00A74B9F" w:rsidRDefault="00A74B9F"/>
    <w:p w:rsidR="00A74B9F" w:rsidRDefault="00A74B9F" w:rsidP="00A74B9F">
      <w:pPr>
        <w:pStyle w:val="a3"/>
      </w:pPr>
      <w:r>
        <w:rPr>
          <w:noProof/>
        </w:rPr>
        <w:lastRenderedPageBreak/>
        <w:drawing>
          <wp:inline distT="0" distB="0" distL="0" distR="0">
            <wp:extent cx="5718810" cy="7864933"/>
            <wp:effectExtent l="19050" t="0" r="0" b="0"/>
            <wp:docPr id="25" name="Рисунок 25" descr="C:\Users\Патимат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атимат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799" cy="787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789" w:rsidRDefault="006B5789" w:rsidP="00A74B9F">
      <w:pPr>
        <w:pStyle w:val="a3"/>
      </w:pPr>
    </w:p>
    <w:p w:rsidR="006B5789" w:rsidRDefault="006B5789" w:rsidP="00A74B9F">
      <w:pPr>
        <w:pStyle w:val="a3"/>
      </w:pPr>
    </w:p>
    <w:p w:rsidR="006B5789" w:rsidRDefault="006B5789" w:rsidP="00A74B9F">
      <w:pPr>
        <w:pStyle w:val="a3"/>
      </w:pPr>
    </w:p>
    <w:p w:rsidR="006B5789" w:rsidRDefault="006B5789" w:rsidP="006B5789">
      <w:pPr>
        <w:pStyle w:val="a3"/>
      </w:pPr>
      <w:r>
        <w:rPr>
          <w:noProof/>
        </w:rPr>
        <w:lastRenderedPageBreak/>
        <w:drawing>
          <wp:inline distT="0" distB="0" distL="0" distR="0">
            <wp:extent cx="6682661" cy="9190495"/>
            <wp:effectExtent l="19050" t="0" r="3889" b="0"/>
            <wp:docPr id="28" name="Рисунок 28" descr="C:\Users\Патимат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атимат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371" cy="919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Ind w:w="1101" w:type="dxa"/>
        <w:tblLook w:val="04A0"/>
      </w:tblPr>
      <w:tblGrid>
        <w:gridCol w:w="1476"/>
        <w:gridCol w:w="2067"/>
        <w:gridCol w:w="3261"/>
        <w:gridCol w:w="1666"/>
      </w:tblGrid>
      <w:tr w:rsidR="00FF126B" w:rsidTr="00FF126B">
        <w:tc>
          <w:tcPr>
            <w:tcW w:w="1476" w:type="dxa"/>
          </w:tcPr>
          <w:p w:rsidR="00FF126B" w:rsidRDefault="00FF126B" w:rsidP="006B5789">
            <w:pPr>
              <w:pStyle w:val="a3"/>
            </w:pPr>
            <w:r w:rsidRPr="004B65D5">
              <w:rPr>
                <w:rFonts w:ascii="Gotham-Light" w:hAnsi="Gotham-Light"/>
                <w:color w:val="242424"/>
                <w:shd w:val="clear" w:color="auto" w:fill="FFFFFF"/>
              </w:rPr>
              <w:lastRenderedPageBreak/>
              <w:t>1.1.2.5.1.1.5.</w:t>
            </w:r>
          </w:p>
        </w:tc>
        <w:tc>
          <w:tcPr>
            <w:tcW w:w="2067" w:type="dxa"/>
          </w:tcPr>
          <w:p w:rsidR="00FF126B" w:rsidRDefault="00FF126B" w:rsidP="006B5789">
            <w:pPr>
              <w:pStyle w:val="a3"/>
            </w:pPr>
            <w:r w:rsidRPr="004B65D5">
              <w:rPr>
                <w:rFonts w:ascii="Gotham-Light" w:hAnsi="Gotham-Light"/>
                <w:color w:val="242424"/>
                <w:shd w:val="clear" w:color="auto" w:fill="FFFFFF"/>
              </w:rPr>
              <w:t>Мединский В. Р., Чубарьян А. О.</w:t>
            </w:r>
          </w:p>
        </w:tc>
        <w:tc>
          <w:tcPr>
            <w:tcW w:w="3261" w:type="dxa"/>
          </w:tcPr>
          <w:p w:rsidR="00FF126B" w:rsidRDefault="00FF126B" w:rsidP="006B5789">
            <w:pPr>
              <w:pStyle w:val="a3"/>
            </w:pPr>
            <w:hyperlink r:id="rId17" w:history="1">
              <w:r w:rsidRPr="004B65D5">
                <w:rPr>
                  <w:rStyle w:val="ab"/>
                  <w:rFonts w:ascii="Gotham-Light" w:hAnsi="Gotham-Light"/>
                  <w:bCs/>
                  <w:color w:val="000000"/>
                  <w:shd w:val="clear" w:color="auto" w:fill="FFFFFF"/>
                </w:rPr>
                <w:t>История. Всеобщая история. История Нового времени. XIX — начало XX в. </w:t>
              </w:r>
            </w:hyperlink>
          </w:p>
        </w:tc>
        <w:tc>
          <w:tcPr>
            <w:tcW w:w="1666" w:type="dxa"/>
          </w:tcPr>
          <w:p w:rsidR="00FF126B" w:rsidRDefault="00FF126B" w:rsidP="006B5789">
            <w:pPr>
              <w:pStyle w:val="a3"/>
            </w:pPr>
            <w:r w:rsidRPr="004B65D5">
              <w:t>Просвещение</w:t>
            </w:r>
          </w:p>
        </w:tc>
      </w:tr>
    </w:tbl>
    <w:p w:rsidR="001F6EAE" w:rsidRDefault="001F6EAE" w:rsidP="006B5789">
      <w:pPr>
        <w:pStyle w:val="a3"/>
      </w:pPr>
    </w:p>
    <w:p w:rsidR="001F6EAE" w:rsidRDefault="001F6EAE" w:rsidP="006B5789">
      <w:pPr>
        <w:pStyle w:val="a3"/>
      </w:pPr>
    </w:p>
    <w:p w:rsidR="001F6EAE" w:rsidRDefault="001F6EAE" w:rsidP="006B5789">
      <w:pPr>
        <w:pStyle w:val="a3"/>
      </w:pPr>
    </w:p>
    <w:p w:rsidR="00FF126B" w:rsidRDefault="00FF126B" w:rsidP="001F6E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F126B" w:rsidRDefault="00FF126B" w:rsidP="001F6E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F126B" w:rsidRDefault="00FF126B" w:rsidP="001F6E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F126B" w:rsidRDefault="00FF126B" w:rsidP="001F6E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F126B" w:rsidRDefault="00FF126B" w:rsidP="001F6E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F126B" w:rsidRDefault="00FF126B" w:rsidP="001F6E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F126B" w:rsidRDefault="00FF126B" w:rsidP="001F6E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F126B" w:rsidRDefault="00FF126B" w:rsidP="001F6E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F126B" w:rsidRDefault="00FF126B" w:rsidP="001F6E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F126B" w:rsidRDefault="00FF126B" w:rsidP="001F6E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F126B" w:rsidRDefault="00FF126B" w:rsidP="001F6E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F126B" w:rsidRDefault="00FF126B" w:rsidP="001F6E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F126B" w:rsidRDefault="00FF126B" w:rsidP="001F6E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F126B" w:rsidRDefault="00FF126B" w:rsidP="001F6E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F126B" w:rsidRDefault="00FF126B" w:rsidP="001F6E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F126B" w:rsidRDefault="00FF126B" w:rsidP="001F6E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F126B" w:rsidRDefault="00FF126B" w:rsidP="001F6E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F126B" w:rsidRDefault="00FF126B" w:rsidP="001F6E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F126B" w:rsidRDefault="00FF126B" w:rsidP="001F6E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F126B" w:rsidRDefault="00FF126B" w:rsidP="001F6E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F126B" w:rsidRDefault="00FF126B" w:rsidP="001F6E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F126B" w:rsidRDefault="00FF126B" w:rsidP="001F6E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F126B" w:rsidRDefault="00FF126B" w:rsidP="001F6E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F6EAE" w:rsidRDefault="001F6EAE" w:rsidP="001F6EA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 к приказу № 18 от 20 .01.2025г.</w:t>
      </w:r>
    </w:p>
    <w:p w:rsidR="001F6EAE" w:rsidRDefault="001F6EAE" w:rsidP="001F6EA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План мероприятий по обеспечению учебниками обучающихся</w:t>
      </w:r>
    </w:p>
    <w:p w:rsidR="001F6EAE" w:rsidRDefault="001F6EAE" w:rsidP="001F6EA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МБОУ СОШ №12 с. Куршава в 2025-2026 учебном году.</w:t>
      </w: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64"/>
        <w:gridCol w:w="5085"/>
        <w:gridCol w:w="1695"/>
        <w:gridCol w:w="2536"/>
      </w:tblGrid>
      <w:tr w:rsidR="001F6EAE" w:rsidTr="00C33178">
        <w:trPr>
          <w:trHeight w:val="1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1F6EAE" w:rsidTr="001F6EAE">
        <w:trPr>
          <w:trHeight w:val="1875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нормативных документов, регламентирующих деятельность ОУ по обеспечению учебниками в 2025-2026 учебном году на основе документов федерального, регионального, муниципального уровней.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2025-январь 2026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ОУ, зам. директора по УВР, библиотекарь</w:t>
            </w:r>
          </w:p>
        </w:tc>
      </w:tr>
      <w:tr w:rsidR="001F6EAE" w:rsidTr="00C33178">
        <w:trPr>
          <w:trHeight w:val="1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инвентаризации библиотечного фонда учебников ,определение способа обеспечения недостающими учебниками: за счет обменного фонда, средств субвенций на реализацию общеобразовательных программ в части учебных расходов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01.10.25 г.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1F6EAE" w:rsidTr="00C33178">
        <w:trPr>
          <w:trHeight w:val="1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совещания с классными руководителями и учителями - предметниками о порядке обеспечения учебниками обучающихся в 2025-2026 учебном году, о порядке формирования заказа на предстоящий учебный год.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мере поступления информации 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библиотекарь</w:t>
            </w:r>
          </w:p>
        </w:tc>
      </w:tr>
      <w:tr w:rsidR="001F6EAE" w:rsidTr="00C33178">
        <w:trPr>
          <w:trHeight w:val="1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и утверждение списка учебников, планируемых к использованию в образовательном процессе учреждения в 2024-2025 учебном году в соответствии с действующим федеральным перечнем.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поступления ФП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МО, заместитель директора по УВР, библиотекарь</w:t>
            </w:r>
          </w:p>
        </w:tc>
      </w:tr>
      <w:tr w:rsidR="001F6EAE" w:rsidTr="00C33178">
        <w:trPr>
          <w:trHeight w:val="1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по УМК в 2025-2026 учебном году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30.04.2025г.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</w:p>
        </w:tc>
      </w:tr>
      <w:tr w:rsidR="001F6EAE" w:rsidTr="00C33178">
        <w:trPr>
          <w:trHeight w:val="1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заказа на учебники ОУ и преставление заказа в ОО ААМР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ОО ААМР до 01.03.2025г.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1F6EAE" w:rsidTr="00C33178">
        <w:trPr>
          <w:trHeight w:val="1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и учащихся о перечне учебников, входящих в комплект для обучения в данном классе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01.02.2025г.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F6EAE" w:rsidTr="00C33178">
        <w:trPr>
          <w:trHeight w:val="1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 порядке обеспечения учебниками в 2025-2026 учебном году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работы ОУ до 01.02.2025г.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F6EAE" w:rsidTr="00C33178">
        <w:trPr>
          <w:trHeight w:val="1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с правилами пользования учебниками и мерами ответственности за утерю или порчу учебников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Май-сентябрь сайт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библиотекарь</w:t>
            </w:r>
          </w:p>
        </w:tc>
      </w:tr>
      <w:tr w:rsidR="001F6EAE" w:rsidTr="00C33178">
        <w:trPr>
          <w:trHeight w:val="1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восстановления утраченных учебников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1F6EAE" w:rsidTr="00C33178">
        <w:trPr>
          <w:trHeight w:val="1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Информационно-разъяснительная работа с родителями в случае возникновения вопросов по учебному  книгообеспечению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6EAE" w:rsidRDefault="001F6EAE" w:rsidP="00C33178"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  директора, классные руководители</w:t>
            </w:r>
          </w:p>
        </w:tc>
      </w:tr>
    </w:tbl>
    <w:p w:rsidR="001F6EAE" w:rsidRDefault="001F6EAE" w:rsidP="006B5789">
      <w:pPr>
        <w:pStyle w:val="a3"/>
      </w:pPr>
    </w:p>
    <w:p w:rsidR="006B5789" w:rsidRDefault="006B5789" w:rsidP="00A74B9F">
      <w:pPr>
        <w:pStyle w:val="a3"/>
      </w:pPr>
    </w:p>
    <w:p w:rsidR="00A74B9F" w:rsidRDefault="00A74B9F"/>
    <w:sectPr w:rsidR="00A74B9F" w:rsidSect="00983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1EF3" w:rsidRDefault="006C1EF3" w:rsidP="00A52B5E">
      <w:pPr>
        <w:spacing w:after="0" w:line="240" w:lineRule="auto"/>
      </w:pPr>
      <w:r>
        <w:separator/>
      </w:r>
    </w:p>
  </w:endnote>
  <w:endnote w:type="continuationSeparator" w:id="1">
    <w:p w:rsidR="006C1EF3" w:rsidRDefault="006C1EF3" w:rsidP="00A52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am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1EF3" w:rsidRDefault="006C1EF3" w:rsidP="00A52B5E">
      <w:pPr>
        <w:spacing w:after="0" w:line="240" w:lineRule="auto"/>
      </w:pPr>
      <w:r>
        <w:separator/>
      </w:r>
    </w:p>
  </w:footnote>
  <w:footnote w:type="continuationSeparator" w:id="1">
    <w:p w:rsidR="006C1EF3" w:rsidRDefault="006C1EF3" w:rsidP="00A52B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  <w:rPr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25B17"/>
    <w:rsid w:val="00110D03"/>
    <w:rsid w:val="00197724"/>
    <w:rsid w:val="001F6EAE"/>
    <w:rsid w:val="00246DF4"/>
    <w:rsid w:val="005B293A"/>
    <w:rsid w:val="006B5789"/>
    <w:rsid w:val="006C1EF3"/>
    <w:rsid w:val="007054EE"/>
    <w:rsid w:val="00983E04"/>
    <w:rsid w:val="009F20E1"/>
    <w:rsid w:val="00A12F52"/>
    <w:rsid w:val="00A52B5E"/>
    <w:rsid w:val="00A74B9F"/>
    <w:rsid w:val="00CF0352"/>
    <w:rsid w:val="00D25B17"/>
    <w:rsid w:val="00F439F6"/>
    <w:rsid w:val="00FF1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2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F2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0E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52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52B5E"/>
  </w:style>
  <w:style w:type="paragraph" w:styleId="a8">
    <w:name w:val="footer"/>
    <w:basedOn w:val="a"/>
    <w:link w:val="a9"/>
    <w:uiPriority w:val="99"/>
    <w:semiHidden/>
    <w:unhideWhenUsed/>
    <w:rsid w:val="00A52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52B5E"/>
  </w:style>
  <w:style w:type="table" w:styleId="aa">
    <w:name w:val="Table Grid"/>
    <w:basedOn w:val="a1"/>
    <w:uiPriority w:val="59"/>
    <w:rsid w:val="00FF12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FF126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knigozakaz.ru/catalog/42475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15</Pages>
  <Words>839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13</cp:revision>
  <dcterms:created xsi:type="dcterms:W3CDTF">2025-01-24T07:14:00Z</dcterms:created>
  <dcterms:modified xsi:type="dcterms:W3CDTF">2025-01-27T05:43:00Z</dcterms:modified>
</cp:coreProperties>
</file>